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68F974AD" w:rsidR="00A47953" w:rsidRPr="00A47953" w:rsidRDefault="00277071" w:rsidP="00A47953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DR</w:t>
      </w:r>
      <w:r w:rsidR="00B56672">
        <w:rPr>
          <w:rFonts w:ascii="Noto Sans" w:hAnsi="Noto Sans" w:cs="Noto Sans"/>
          <w:b/>
          <w:sz w:val="20"/>
          <w:szCs w:val="20"/>
        </w:rPr>
        <w:t>A</w:t>
      </w:r>
      <w:r>
        <w:rPr>
          <w:rFonts w:ascii="Noto Sans" w:hAnsi="Noto Sans" w:cs="Noto Sans"/>
          <w:b/>
          <w:sz w:val="20"/>
          <w:szCs w:val="20"/>
        </w:rPr>
        <w:t xml:space="preserve">. </w:t>
      </w:r>
      <w:r w:rsidR="00B56672">
        <w:rPr>
          <w:rFonts w:ascii="Noto Sans" w:hAnsi="Noto Sans" w:cs="Noto Sans"/>
          <w:b/>
          <w:sz w:val="20"/>
          <w:szCs w:val="20"/>
        </w:rPr>
        <w:t>MARÍA GUADALUPE VARGAS BLANCO</w:t>
      </w:r>
    </w:p>
    <w:p w14:paraId="5B6A931F" w14:textId="667ACBB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B56672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DE </w:t>
      </w:r>
      <w:r>
        <w:rPr>
          <w:rFonts w:ascii="Noto Sans" w:hAnsi="Noto Sans" w:cs="Noto Sans"/>
          <w:b/>
          <w:sz w:val="20"/>
          <w:szCs w:val="20"/>
        </w:rPr>
        <w:t xml:space="preserve">INGENIERÍA </w:t>
      </w:r>
      <w:r w:rsidR="00B56672">
        <w:rPr>
          <w:rFonts w:ascii="Noto Sans" w:hAnsi="Noto Sans" w:cs="Noto Sans"/>
          <w:b/>
          <w:sz w:val="20"/>
          <w:szCs w:val="20"/>
        </w:rPr>
        <w:t>AMBIENTAL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5264E1C8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</w:t>
      </w:r>
      <w:r w:rsidR="00B56672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. </w:t>
      </w:r>
      <w:r w:rsidR="00B56672">
        <w:rPr>
          <w:rFonts w:ascii="Noto Sans" w:hAnsi="Noto Sans" w:cs="Noto Sans"/>
          <w:b/>
          <w:sz w:val="20"/>
          <w:szCs w:val="20"/>
        </w:rPr>
        <w:t>MARÍA GUADALUPE VARGAS BLANCO</w:t>
      </w:r>
    </w:p>
    <w:p w14:paraId="120EDFBD" w14:textId="607BB4C2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B56672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B56672">
        <w:rPr>
          <w:rFonts w:ascii="Noto Sans" w:hAnsi="Noto Sans" w:cs="Noto Sans"/>
          <w:b/>
          <w:sz w:val="20"/>
          <w:szCs w:val="20"/>
        </w:rPr>
        <w:t>AMBIENTAL</w:t>
      </w:r>
    </w:p>
    <w:p w14:paraId="5FAA1B7E" w14:textId="77777777" w:rsidR="00A47953" w:rsidRPr="00A47953" w:rsidRDefault="00A47953" w:rsidP="00A47953">
      <w:pPr>
        <w:tabs>
          <w:tab w:val="center" w:pos="4419"/>
          <w:tab w:val="right" w:pos="8838"/>
        </w:tabs>
        <w:jc w:val="center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0ECD5" w14:textId="77777777" w:rsidR="00537B40" w:rsidRDefault="00537B40">
      <w:r>
        <w:separator/>
      </w:r>
    </w:p>
  </w:endnote>
  <w:endnote w:type="continuationSeparator" w:id="0">
    <w:p w14:paraId="2F60C532" w14:textId="77777777" w:rsidR="00537B40" w:rsidRDefault="0053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235D1" w14:textId="77777777" w:rsidR="00537B40" w:rsidRDefault="00537B40">
      <w:r>
        <w:separator/>
      </w:r>
    </w:p>
  </w:footnote>
  <w:footnote w:type="continuationSeparator" w:id="0">
    <w:p w14:paraId="10E57631" w14:textId="77777777" w:rsidR="00537B40" w:rsidRDefault="0053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3DCD4DE5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B56672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Ambiental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3DCD4DE5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B56672">
                      <w:rPr>
                        <w:rFonts w:ascii="Noto Sans" w:hAnsi="Noto Sans" w:cs="Noto Sans"/>
                        <w:sz w:val="14"/>
                        <w:szCs w:val="14"/>
                      </w:rPr>
                      <w:t>Ambiental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20B3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7707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2F0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7B40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672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3DD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C1C96-4F98-4841-B317-56C763FDF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6</cp:revision>
  <cp:lastPrinted>2025-01-09T16:59:00Z</cp:lastPrinted>
  <dcterms:created xsi:type="dcterms:W3CDTF">2025-02-18T17:24:00Z</dcterms:created>
  <dcterms:modified xsi:type="dcterms:W3CDTF">2025-11-04T17:41:00Z</dcterms:modified>
</cp:coreProperties>
</file>